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:rsidRPr="006130FC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2674D31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6130FC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D71B0B" w:rsidRPr="006130FC">
              <w:rPr>
                <w:rFonts w:ascii="Tw Cen MT" w:hAnsi="Tw Cen MT"/>
                <w:b/>
                <w:sz w:val="30"/>
                <w:szCs w:val="30"/>
              </w:rPr>
              <w:t>PC</w:t>
            </w:r>
            <w:r w:rsidR="00D16987" w:rsidRPr="006130FC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68787E" w:rsidRPr="006130FC">
              <w:rPr>
                <w:rFonts w:ascii="Tw Cen MT" w:hAnsi="Tw Cen MT"/>
                <w:b/>
                <w:sz w:val="30"/>
                <w:szCs w:val="30"/>
              </w:rPr>
              <w:t>C</w:t>
            </w:r>
            <w:r w:rsidR="007E6F1F" w:rsidRPr="006130FC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D71B0B" w:rsidRPr="006130FC">
              <w:rPr>
                <w:rFonts w:ascii="Tw Cen MT" w:hAnsi="Tw Cen MT"/>
                <w:b/>
                <w:sz w:val="30"/>
                <w:szCs w:val="30"/>
              </w:rPr>
              <w:t>20</w:t>
            </w:r>
            <w:r w:rsidR="005C59D3" w:rsidRPr="006130FC">
              <w:rPr>
                <w:rFonts w:ascii="Tw Cen MT" w:hAnsi="Tw Cen MT"/>
                <w:b/>
                <w:sz w:val="30"/>
                <w:szCs w:val="30"/>
              </w:rPr>
              <w:t>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6130FC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6130FC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6130FC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6130FC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6130FC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130FC">
        <w:rPr>
          <w:rFonts w:ascii="Tw Cen MT" w:hAnsi="Tw Cen MT"/>
          <w:sz w:val="30"/>
          <w:szCs w:val="30"/>
        </w:rPr>
        <w:t>(AUTONOMOUS)</w:t>
      </w:r>
    </w:p>
    <w:p w14:paraId="6EDEB20F" w14:textId="790B360C" w:rsidR="00F71A3D" w:rsidRPr="006130FC" w:rsidRDefault="004205B5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130FC">
        <w:rPr>
          <w:rFonts w:ascii="Tw Cen MT" w:hAnsi="Tw Cen MT"/>
          <w:sz w:val="30"/>
          <w:szCs w:val="30"/>
        </w:rPr>
        <w:t>B.Tech. II Year II Semester Regular/Supplementary Examinations, May/June 2025</w:t>
      </w:r>
    </w:p>
    <w:p w14:paraId="7061E8C0" w14:textId="3E649504" w:rsidR="00F71A3D" w:rsidRPr="006130FC" w:rsidRDefault="005C59D3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6130FC">
        <w:rPr>
          <w:rFonts w:ascii="Tw Cen MT" w:hAnsi="Tw Cen MT"/>
          <w:b/>
          <w:sz w:val="30"/>
          <w:szCs w:val="30"/>
        </w:rPr>
        <w:t>HYDRAULIC ENGINEERING AND HYDRAULIC MACHINES</w:t>
      </w:r>
    </w:p>
    <w:p w14:paraId="772AFEF7" w14:textId="354C0CF8" w:rsidR="00F71A3D" w:rsidRPr="006130FC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130FC">
        <w:rPr>
          <w:rFonts w:ascii="Tw Cen MT" w:hAnsi="Tw Cen MT"/>
          <w:sz w:val="30"/>
          <w:szCs w:val="30"/>
        </w:rPr>
        <w:t>(</w:t>
      </w:r>
      <w:r w:rsidR="00D16987" w:rsidRPr="006130FC">
        <w:rPr>
          <w:rFonts w:ascii="Tw Cen MT" w:hAnsi="Tw Cen MT"/>
          <w:sz w:val="30"/>
          <w:szCs w:val="30"/>
        </w:rPr>
        <w:t>C</w:t>
      </w:r>
      <w:r w:rsidR="004550CB" w:rsidRPr="006130FC">
        <w:rPr>
          <w:rFonts w:ascii="Tw Cen MT" w:hAnsi="Tw Cen MT"/>
          <w:sz w:val="30"/>
          <w:szCs w:val="30"/>
        </w:rPr>
        <w:t>E</w:t>
      </w:r>
      <w:r w:rsidRPr="006130FC">
        <w:rPr>
          <w:rFonts w:ascii="Tw Cen MT" w:hAnsi="Tw Cen MT"/>
          <w:sz w:val="30"/>
          <w:szCs w:val="30"/>
        </w:rPr>
        <w:t>)</w:t>
      </w:r>
    </w:p>
    <w:p w14:paraId="47843541" w14:textId="233F68E2" w:rsidR="00F71A3D" w:rsidRPr="00935543" w:rsidRDefault="00F71A3D" w:rsidP="00F71A3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130FC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Time: 3 hours                                                         </w:t>
      </w:r>
      <w:r w:rsidR="00935543" w:rsidRPr="006130FC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                     </w:t>
      </w:r>
      <w:r w:rsidR="0093554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93554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6130FC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6130FC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17B1C294" w14:textId="77777777" w:rsidR="00F71A3D" w:rsidRPr="006130FC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6130FC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2E8B7736" w14:textId="310E0332" w:rsidR="006A0BC3" w:rsidRPr="00935543" w:rsidRDefault="006A0BC3" w:rsidP="006A0BC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935543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5X2=10M</w:t>
      </w:r>
    </w:p>
    <w:p w14:paraId="37692125" w14:textId="77777777" w:rsidR="006A0BC3" w:rsidRPr="00935543" w:rsidRDefault="006A0BC3" w:rsidP="006A0BC3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93554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113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99"/>
        <w:gridCol w:w="945"/>
        <w:gridCol w:w="945"/>
        <w:gridCol w:w="945"/>
      </w:tblGrid>
      <w:tr w:rsidR="006A0BC3" w:rsidRPr="00935543" w14:paraId="44C31859" w14:textId="77777777" w:rsidTr="006130FC">
        <w:tc>
          <w:tcPr>
            <w:tcW w:w="902" w:type="dxa"/>
          </w:tcPr>
          <w:p w14:paraId="572949B4" w14:textId="77777777" w:rsidR="006A0BC3" w:rsidRPr="00935543" w:rsidRDefault="006A0BC3" w:rsidP="006A0B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65FD603F" w14:textId="77777777" w:rsidR="006A0BC3" w:rsidRPr="00935543" w:rsidRDefault="006A0BC3" w:rsidP="006A0BC3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Describe the most economical section of the channel.</w:t>
            </w:r>
          </w:p>
        </w:tc>
        <w:tc>
          <w:tcPr>
            <w:tcW w:w="945" w:type="dxa"/>
          </w:tcPr>
          <w:p w14:paraId="44623345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0655A481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1E949273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1ECAAFB2" w14:textId="77777777" w:rsidTr="006130FC">
        <w:tc>
          <w:tcPr>
            <w:tcW w:w="902" w:type="dxa"/>
          </w:tcPr>
          <w:p w14:paraId="0B89EE9E" w14:textId="77777777" w:rsidR="006A0BC3" w:rsidRPr="00935543" w:rsidRDefault="006A0BC3" w:rsidP="006A0B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4593E689" w14:textId="5D44C972" w:rsidR="006A0BC3" w:rsidRPr="00935543" w:rsidRDefault="00CC1135" w:rsidP="006A0BC3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Differentiate between gradually varied flow and rapidly varied flow. </w:t>
            </w:r>
          </w:p>
        </w:tc>
        <w:tc>
          <w:tcPr>
            <w:tcW w:w="945" w:type="dxa"/>
          </w:tcPr>
          <w:p w14:paraId="55FFE604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552815E5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7DDCE85A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7128B6FE" w14:textId="77777777" w:rsidTr="006130FC">
        <w:tc>
          <w:tcPr>
            <w:tcW w:w="902" w:type="dxa"/>
          </w:tcPr>
          <w:p w14:paraId="60C301D3" w14:textId="77777777" w:rsidR="006A0BC3" w:rsidRPr="00935543" w:rsidRDefault="006A0BC3" w:rsidP="006A0B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3429E467" w14:textId="77777777" w:rsidR="006A0BC3" w:rsidRPr="00935543" w:rsidRDefault="006A0BC3" w:rsidP="006A0BC3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Explain the importance of dimensional homogeneity in dimensional analysis.</w:t>
            </w:r>
          </w:p>
        </w:tc>
        <w:tc>
          <w:tcPr>
            <w:tcW w:w="945" w:type="dxa"/>
          </w:tcPr>
          <w:p w14:paraId="462C1AB6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2509830C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78F52F69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5C9A02EB" w14:textId="77777777" w:rsidTr="006130FC">
        <w:tc>
          <w:tcPr>
            <w:tcW w:w="902" w:type="dxa"/>
          </w:tcPr>
          <w:p w14:paraId="4201252F" w14:textId="77777777" w:rsidR="006A0BC3" w:rsidRPr="00935543" w:rsidRDefault="006A0BC3" w:rsidP="006A0B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40FC601B" w14:textId="77777777" w:rsidR="006A0BC3" w:rsidRPr="00935543" w:rsidRDefault="006A0BC3" w:rsidP="006A0BC3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Explain the difference between an impulse turbine and a reaction turbine.</w:t>
            </w:r>
          </w:p>
        </w:tc>
        <w:tc>
          <w:tcPr>
            <w:tcW w:w="945" w:type="dxa"/>
          </w:tcPr>
          <w:p w14:paraId="2CFFB218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686004BA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46A254BF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25E6EEA6" w14:textId="77777777" w:rsidTr="006130FC">
        <w:tc>
          <w:tcPr>
            <w:tcW w:w="902" w:type="dxa"/>
          </w:tcPr>
          <w:p w14:paraId="1B6EE1EA" w14:textId="77777777" w:rsidR="006A0BC3" w:rsidRPr="00935543" w:rsidRDefault="006A0BC3" w:rsidP="006A0BC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99" w:type="dxa"/>
          </w:tcPr>
          <w:p w14:paraId="07DDA11B" w14:textId="67ADD457" w:rsidR="006A0BC3" w:rsidRPr="00935543" w:rsidRDefault="00CC1135" w:rsidP="006A0BC3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Define cavitation and its effects in pumps. </w:t>
            </w:r>
          </w:p>
        </w:tc>
        <w:tc>
          <w:tcPr>
            <w:tcW w:w="945" w:type="dxa"/>
          </w:tcPr>
          <w:p w14:paraId="5C7A4D24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5AEE5117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03A9D898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275E2F52" w14:textId="77777777" w:rsidR="006A0BC3" w:rsidRPr="00935543" w:rsidRDefault="006A0BC3" w:rsidP="006A0BC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634A2E89" w14:textId="3AE0BF41" w:rsidR="006A0BC3" w:rsidRPr="00935543" w:rsidRDefault="006A0BC3" w:rsidP="006A0BC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935543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</w:t>
      </w:r>
      <w:r w:rsid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   </w:t>
      </w:r>
      <w:r w:rsidRPr="00935543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2FE81E21" w14:textId="77777777" w:rsidR="006A0BC3" w:rsidRPr="006130FC" w:rsidRDefault="006A0BC3" w:rsidP="006A0BC3">
      <w:pPr>
        <w:spacing w:after="0" w:line="240" w:lineRule="auto"/>
        <w:ind w:left="4320" w:firstLine="72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113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400"/>
        <w:gridCol w:w="945"/>
        <w:gridCol w:w="945"/>
        <w:gridCol w:w="939"/>
        <w:gridCol w:w="6"/>
      </w:tblGrid>
      <w:tr w:rsidR="006A0BC3" w:rsidRPr="00935543" w14:paraId="6FCF3ED8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76D8A217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6A0BC3" w:rsidRPr="00935543" w14:paraId="4DAE3D42" w14:textId="77777777" w:rsidTr="006130FC">
        <w:tc>
          <w:tcPr>
            <w:tcW w:w="901" w:type="dxa"/>
          </w:tcPr>
          <w:p w14:paraId="7CAAD349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400" w:type="dxa"/>
          </w:tcPr>
          <w:p w14:paraId="40788A3C" w14:textId="77777777" w:rsidR="006A0BC3" w:rsidRPr="00935543" w:rsidRDefault="006A0BC3" w:rsidP="006A0BC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Explain the conditions for the most economical rectangular channel section.</w:t>
            </w:r>
          </w:p>
        </w:tc>
        <w:tc>
          <w:tcPr>
            <w:tcW w:w="945" w:type="dxa"/>
          </w:tcPr>
          <w:p w14:paraId="6B5BFD3B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30EADAE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  <w:gridSpan w:val="2"/>
          </w:tcPr>
          <w:p w14:paraId="2529BFC2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331D1BD3" w14:textId="77777777" w:rsidTr="006130FC">
        <w:trPr>
          <w:trHeight w:val="329"/>
        </w:trPr>
        <w:tc>
          <w:tcPr>
            <w:tcW w:w="901" w:type="dxa"/>
          </w:tcPr>
          <w:p w14:paraId="3070E744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7664F0D2" w14:textId="77777777" w:rsidR="006A0BC3" w:rsidRPr="00935543" w:rsidRDefault="006A0BC3" w:rsidP="006A0BC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Cs/>
                <w:sz w:val="30"/>
                <w:szCs w:val="30"/>
              </w:rPr>
              <w:t>Calculate the most economical section of a rectangular channel carrying water at the rate of 0.5 m</w:t>
            </w:r>
            <w:r w:rsidRPr="00935543">
              <w:rPr>
                <w:rFonts w:ascii="Times New Roman" w:hAnsi="Times New Roman" w:cs="Times New Roman"/>
                <w:bCs/>
                <w:sz w:val="30"/>
                <w:szCs w:val="30"/>
                <w:vertAlign w:val="superscript"/>
              </w:rPr>
              <w:t>3</w:t>
            </w:r>
            <w:r w:rsidRPr="00935543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/sec, the bed slope of the channel being 1 in 2000. </w:t>
            </w:r>
            <w:proofErr w:type="spellStart"/>
            <w:r w:rsidRPr="00935543">
              <w:rPr>
                <w:rFonts w:ascii="Times New Roman" w:hAnsi="Times New Roman" w:cs="Times New Roman"/>
                <w:bCs/>
                <w:sz w:val="30"/>
                <w:szCs w:val="30"/>
              </w:rPr>
              <w:t>Chezy’s</w:t>
            </w:r>
            <w:proofErr w:type="spellEnd"/>
            <w:r w:rsidRPr="00935543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constant (C) is 50.</w:t>
            </w:r>
          </w:p>
        </w:tc>
        <w:tc>
          <w:tcPr>
            <w:tcW w:w="945" w:type="dxa"/>
          </w:tcPr>
          <w:p w14:paraId="19778F51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AC1E6FA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  <w:gridSpan w:val="2"/>
          </w:tcPr>
          <w:p w14:paraId="1BC6C26A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A0BC3" w:rsidRPr="00935543" w14:paraId="54EC8075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7EC133C8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0BC3" w:rsidRPr="00935543" w14:paraId="7D2688DE" w14:textId="77777777" w:rsidTr="006130FC">
        <w:tc>
          <w:tcPr>
            <w:tcW w:w="901" w:type="dxa"/>
          </w:tcPr>
          <w:p w14:paraId="1008EBA3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400" w:type="dxa"/>
          </w:tcPr>
          <w:p w14:paraId="41448B9B" w14:textId="349E4D6E" w:rsidR="006A0BC3" w:rsidRPr="00935543" w:rsidRDefault="006A0BC3" w:rsidP="00CC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A channel of the trapezoidal section has a bed width of 8 m and a bed slope of 1 in 4000. If the flow depth is 2.4 m and the side slopes of the channel are 1 horizontal to 3 vertical, calculate the mean velocity of flow and discharge. </w:t>
            </w:r>
            <w:proofErr w:type="spellStart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Chezy’s</w:t>
            </w:r>
            <w:proofErr w:type="spellEnd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 constant (C) is 55.</w:t>
            </w:r>
          </w:p>
        </w:tc>
        <w:tc>
          <w:tcPr>
            <w:tcW w:w="945" w:type="dxa"/>
          </w:tcPr>
          <w:p w14:paraId="7DAC8668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5EAD4076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  <w:gridSpan w:val="2"/>
          </w:tcPr>
          <w:p w14:paraId="378ED24C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A0BC3" w:rsidRPr="00935543" w14:paraId="28358C92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4A5DB5FE" w14:textId="77777777" w:rsidR="006A0BC3" w:rsidRPr="006130FC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81BA92B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6A0BC3" w:rsidRPr="00935543" w14:paraId="21EB99CA" w14:textId="77777777" w:rsidTr="006130FC">
        <w:tc>
          <w:tcPr>
            <w:tcW w:w="901" w:type="dxa"/>
          </w:tcPr>
          <w:p w14:paraId="295E8E7D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400" w:type="dxa"/>
          </w:tcPr>
          <w:p w14:paraId="2B8D15E5" w14:textId="77777777" w:rsidR="006A0BC3" w:rsidRPr="00935543" w:rsidRDefault="006A0BC3" w:rsidP="006A0BC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Derive the dynamic equation of gradually varied flow.</w:t>
            </w:r>
          </w:p>
        </w:tc>
        <w:tc>
          <w:tcPr>
            <w:tcW w:w="945" w:type="dxa"/>
          </w:tcPr>
          <w:p w14:paraId="5E8DCCC7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0F5DF4A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  <w:gridSpan w:val="2"/>
          </w:tcPr>
          <w:p w14:paraId="7383CA0F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10F1F0EE" w14:textId="77777777" w:rsidTr="006130FC">
        <w:tc>
          <w:tcPr>
            <w:tcW w:w="901" w:type="dxa"/>
          </w:tcPr>
          <w:p w14:paraId="66778E75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13A10190" w14:textId="5892A91A" w:rsidR="006A0BC3" w:rsidRPr="006130FC" w:rsidRDefault="006130FC" w:rsidP="00613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6A0BC3" w:rsidRPr="006130FC">
              <w:rPr>
                <w:rFonts w:ascii="Times New Roman" w:hAnsi="Times New Roman" w:cs="Times New Roman"/>
                <w:sz w:val="30"/>
                <w:szCs w:val="30"/>
              </w:rPr>
              <w:t xml:space="preserve">A sluice gate discharges water into the horizontal rectangular channel with a velocity of 10 m/sec and a depth of flow of 1 m. Calculate the depth of flow of water after the jump and the consequent loss in total head. </w:t>
            </w:r>
          </w:p>
        </w:tc>
        <w:tc>
          <w:tcPr>
            <w:tcW w:w="945" w:type="dxa"/>
          </w:tcPr>
          <w:p w14:paraId="22C5A9BC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40D6286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  <w:gridSpan w:val="2"/>
          </w:tcPr>
          <w:p w14:paraId="60895E42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A0BC3" w:rsidRPr="00935543" w14:paraId="29031BD7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67AF9A68" w14:textId="77777777" w:rsidR="006A0BC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2CB4A3F8" w14:textId="77777777" w:rsidR="006130FC" w:rsidRPr="00935543" w:rsidRDefault="006130FC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6A0BC3" w:rsidRPr="00935543" w14:paraId="5F2619E4" w14:textId="77777777" w:rsidTr="006130FC">
        <w:tc>
          <w:tcPr>
            <w:tcW w:w="901" w:type="dxa"/>
          </w:tcPr>
          <w:p w14:paraId="774FCA2A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4.</w:t>
            </w:r>
          </w:p>
        </w:tc>
        <w:tc>
          <w:tcPr>
            <w:tcW w:w="7400" w:type="dxa"/>
          </w:tcPr>
          <w:p w14:paraId="4B0B9CE7" w14:textId="501135B9" w:rsidR="006A0BC3" w:rsidRPr="00935543" w:rsidRDefault="006A0BC3" w:rsidP="00CC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In a rectangular channel of 0.5 m width, a hydraulic jump occurs at a point where the depth of flow is 0.15 m and the Froude number is 2.5. Calculate (i) the specific energy, (ii) the critical and subsequent de</w:t>
            </w:r>
            <w:r w:rsidR="00CC1135" w:rsidRPr="00935543">
              <w:rPr>
                <w:rFonts w:ascii="Times New Roman" w:hAnsi="Times New Roman" w:cs="Times New Roman"/>
                <w:sz w:val="30"/>
                <w:szCs w:val="30"/>
              </w:rPr>
              <w:t>pths, (iii) the loss of head</w:t>
            </w: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178F1646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6756326D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  <w:gridSpan w:val="2"/>
          </w:tcPr>
          <w:p w14:paraId="70D965DF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A0BC3" w:rsidRPr="00935543" w14:paraId="73177C72" w14:textId="77777777" w:rsidTr="006130FC">
        <w:trPr>
          <w:gridAfter w:val="1"/>
          <w:wAfter w:w="6" w:type="dxa"/>
          <w:trHeight w:val="310"/>
        </w:trPr>
        <w:tc>
          <w:tcPr>
            <w:tcW w:w="11130" w:type="dxa"/>
            <w:gridSpan w:val="5"/>
          </w:tcPr>
          <w:p w14:paraId="251279BB" w14:textId="77777777" w:rsidR="00D83EC7" w:rsidRDefault="00D83EC7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3BC1FA9" w14:textId="42E9F96C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6A0BC3" w:rsidRPr="00935543" w14:paraId="53E60371" w14:textId="77777777" w:rsidTr="006130FC">
        <w:tc>
          <w:tcPr>
            <w:tcW w:w="901" w:type="dxa"/>
          </w:tcPr>
          <w:p w14:paraId="670E0A63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400" w:type="dxa"/>
          </w:tcPr>
          <w:p w14:paraId="20B1643D" w14:textId="77777777" w:rsidR="006A0BC3" w:rsidRPr="00935543" w:rsidRDefault="006A0BC3" w:rsidP="006A0B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76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Calculate the dimensions of the following quantities:</w:t>
            </w:r>
          </w:p>
          <w:p w14:paraId="505F3DB1" w14:textId="77777777" w:rsidR="006A0BC3" w:rsidRPr="00935543" w:rsidRDefault="006A0BC3" w:rsidP="006A0BC3">
            <w:pPr>
              <w:pStyle w:val="ListParagraph"/>
              <w:spacing w:after="0" w:line="240" w:lineRule="auto"/>
              <w:ind w:left="376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(i) Discharge, (ii) Dynamic viscosity, (iii) Kinematic viscosity, (iv) Force, and (v) Specific weight</w:t>
            </w:r>
          </w:p>
        </w:tc>
        <w:tc>
          <w:tcPr>
            <w:tcW w:w="945" w:type="dxa"/>
          </w:tcPr>
          <w:p w14:paraId="70CE9EB7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1ABD681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  <w:gridSpan w:val="2"/>
          </w:tcPr>
          <w:p w14:paraId="7850EECC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A0BC3" w:rsidRPr="00935543" w14:paraId="262293D5" w14:textId="77777777" w:rsidTr="006130FC">
        <w:tc>
          <w:tcPr>
            <w:tcW w:w="901" w:type="dxa"/>
          </w:tcPr>
          <w:p w14:paraId="3A1EDF4B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4D690089" w14:textId="77777777" w:rsidR="006A0BC3" w:rsidRPr="00935543" w:rsidRDefault="006A0BC3" w:rsidP="006A0B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76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Explain any two dimensionless numbers and their significance.</w:t>
            </w:r>
          </w:p>
        </w:tc>
        <w:tc>
          <w:tcPr>
            <w:tcW w:w="945" w:type="dxa"/>
          </w:tcPr>
          <w:p w14:paraId="50465BC3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363B396F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  <w:gridSpan w:val="2"/>
          </w:tcPr>
          <w:p w14:paraId="191718E4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43127FB9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178E2447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0BC3" w:rsidRPr="00935543" w14:paraId="44C4AD13" w14:textId="77777777" w:rsidTr="006130FC">
        <w:trPr>
          <w:trHeight w:val="70"/>
        </w:trPr>
        <w:tc>
          <w:tcPr>
            <w:tcW w:w="901" w:type="dxa"/>
          </w:tcPr>
          <w:p w14:paraId="37BAC46F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400" w:type="dxa"/>
          </w:tcPr>
          <w:p w14:paraId="130EA334" w14:textId="77777777" w:rsidR="006A0BC3" w:rsidRPr="00935543" w:rsidRDefault="006A0BC3" w:rsidP="006A0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An oil of specific gravity 0.92 and viscosity 0.03 poise is to be transported at the rate of 2500 </w:t>
            </w:r>
            <w:proofErr w:type="spellStart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litres</w:t>
            </w:r>
            <w:proofErr w:type="spellEnd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/sec through a 1.2 m diameter pipe. Tests were conducted on a 12 cm diameter pipe using water at 200 °C. If the viscosity of water at 20</w:t>
            </w:r>
            <w:r w:rsidRPr="00935543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0</w:t>
            </w: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 is 0.01 poise, calculate:</w:t>
            </w:r>
          </w:p>
          <w:p w14:paraId="3397C34E" w14:textId="77777777" w:rsidR="006A0BC3" w:rsidRPr="00935543" w:rsidRDefault="006A0BC3" w:rsidP="006A0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 (i) Velocity of flow in the model, and (ii) Rate of flow in the model.</w:t>
            </w:r>
          </w:p>
        </w:tc>
        <w:tc>
          <w:tcPr>
            <w:tcW w:w="945" w:type="dxa"/>
          </w:tcPr>
          <w:p w14:paraId="602C50C4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1F234958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  <w:gridSpan w:val="2"/>
          </w:tcPr>
          <w:p w14:paraId="27C17C27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A0BC3" w:rsidRPr="00935543" w14:paraId="07E9BB28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483081A0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6A0BC3" w:rsidRPr="00935543" w14:paraId="78C7155F" w14:textId="77777777" w:rsidTr="006130FC">
        <w:tc>
          <w:tcPr>
            <w:tcW w:w="901" w:type="dxa"/>
          </w:tcPr>
          <w:p w14:paraId="2CBDB3D1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400" w:type="dxa"/>
          </w:tcPr>
          <w:p w14:paraId="04A81AF1" w14:textId="77777777" w:rsidR="006A0BC3" w:rsidRPr="00935543" w:rsidRDefault="006A0BC3" w:rsidP="006A0BC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Describe different types of draft tubes. Why is it used in a reaction turbine?</w:t>
            </w:r>
          </w:p>
        </w:tc>
        <w:tc>
          <w:tcPr>
            <w:tcW w:w="945" w:type="dxa"/>
          </w:tcPr>
          <w:p w14:paraId="401E4400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4239388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  <w:gridSpan w:val="2"/>
          </w:tcPr>
          <w:p w14:paraId="43DFB8F3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58F46D0E" w14:textId="77777777" w:rsidTr="006130FC">
        <w:tc>
          <w:tcPr>
            <w:tcW w:w="901" w:type="dxa"/>
          </w:tcPr>
          <w:p w14:paraId="088BC837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758C8C44" w14:textId="5E36CA1F" w:rsidR="006A0BC3" w:rsidRPr="00935543" w:rsidRDefault="006A0BC3" w:rsidP="00CC113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Explain the elements of a typical </w:t>
            </w:r>
            <w:r w:rsidR="00CC1135"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Reaction turbine. </w:t>
            </w:r>
          </w:p>
        </w:tc>
        <w:tc>
          <w:tcPr>
            <w:tcW w:w="945" w:type="dxa"/>
          </w:tcPr>
          <w:p w14:paraId="2BEE05F0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5669E21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  <w:gridSpan w:val="2"/>
          </w:tcPr>
          <w:p w14:paraId="2CCD3EF1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4803A83A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34089332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0BC3" w:rsidRPr="00935543" w14:paraId="1E425064" w14:textId="77777777" w:rsidTr="006130FC">
        <w:tc>
          <w:tcPr>
            <w:tcW w:w="901" w:type="dxa"/>
          </w:tcPr>
          <w:p w14:paraId="4F598259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400" w:type="dxa"/>
          </w:tcPr>
          <w:p w14:paraId="37EA82E6" w14:textId="09249B29" w:rsidR="006A0BC3" w:rsidRPr="00935543" w:rsidRDefault="00CC1135" w:rsidP="006A0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A </w:t>
            </w:r>
            <w:proofErr w:type="spellStart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pelton</w:t>
            </w:r>
            <w:proofErr w:type="spellEnd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 wheel has a mean bucket speed of 10 meters per second with a jet of water flowing at the rate of 700 </w:t>
            </w:r>
            <w:proofErr w:type="spellStart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litres</w:t>
            </w:r>
            <w:proofErr w:type="spellEnd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/s under a head of 30 </w:t>
            </w:r>
            <w:proofErr w:type="spellStart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metres</w:t>
            </w:r>
            <w:proofErr w:type="spellEnd"/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. The buckets defect the jet through an angle of 160</w:t>
            </w:r>
            <w:r w:rsidRPr="00935543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0</w:t>
            </w: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. Calculate the power given by water </w:t>
            </w:r>
            <w:r w:rsidR="00935543"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to the runner and the hydraulic efficiency of the turbine. Assume co-efficient of velocity as 0.98. </w:t>
            </w:r>
          </w:p>
        </w:tc>
        <w:tc>
          <w:tcPr>
            <w:tcW w:w="945" w:type="dxa"/>
          </w:tcPr>
          <w:p w14:paraId="3AAC80FB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06DCE558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  <w:gridSpan w:val="2"/>
          </w:tcPr>
          <w:p w14:paraId="6357115F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A0BC3" w:rsidRPr="00935543" w14:paraId="2B235FB7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7112CEDD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996D983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6A0BC3" w:rsidRPr="00935543" w14:paraId="61B4A57A" w14:textId="77777777" w:rsidTr="006130FC">
        <w:trPr>
          <w:trHeight w:val="123"/>
        </w:trPr>
        <w:tc>
          <w:tcPr>
            <w:tcW w:w="901" w:type="dxa"/>
          </w:tcPr>
          <w:p w14:paraId="071BC354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400" w:type="dxa"/>
          </w:tcPr>
          <w:p w14:paraId="4F212ACE" w14:textId="77777777" w:rsidR="006A0BC3" w:rsidRPr="00935543" w:rsidRDefault="006A0BC3" w:rsidP="0093554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Explain the different types of casings of a centrifugal pump.</w:t>
            </w:r>
          </w:p>
        </w:tc>
        <w:tc>
          <w:tcPr>
            <w:tcW w:w="945" w:type="dxa"/>
          </w:tcPr>
          <w:p w14:paraId="46741101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DBD29FA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  <w:gridSpan w:val="2"/>
          </w:tcPr>
          <w:p w14:paraId="0D005B20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76B638F9" w14:textId="77777777" w:rsidTr="006130FC">
        <w:tc>
          <w:tcPr>
            <w:tcW w:w="901" w:type="dxa"/>
          </w:tcPr>
          <w:p w14:paraId="6A3D24C4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0" w:type="dxa"/>
          </w:tcPr>
          <w:p w14:paraId="46B85F2D" w14:textId="77777777" w:rsidR="006A0BC3" w:rsidRPr="00935543" w:rsidRDefault="006A0BC3" w:rsidP="006A0BC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Explain the classification of Hydropower plants.</w:t>
            </w:r>
          </w:p>
        </w:tc>
        <w:tc>
          <w:tcPr>
            <w:tcW w:w="945" w:type="dxa"/>
          </w:tcPr>
          <w:p w14:paraId="2A28115F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E2F430D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  <w:gridSpan w:val="2"/>
          </w:tcPr>
          <w:p w14:paraId="562C25E2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A0BC3" w:rsidRPr="00935543" w14:paraId="76C023B2" w14:textId="77777777" w:rsidTr="006130FC">
        <w:trPr>
          <w:gridAfter w:val="1"/>
          <w:wAfter w:w="6" w:type="dxa"/>
        </w:trPr>
        <w:tc>
          <w:tcPr>
            <w:tcW w:w="11130" w:type="dxa"/>
            <w:gridSpan w:val="5"/>
          </w:tcPr>
          <w:p w14:paraId="47B49B8C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0BC3" w:rsidRPr="00935543" w14:paraId="1ED8A377" w14:textId="77777777" w:rsidTr="006130FC">
        <w:tc>
          <w:tcPr>
            <w:tcW w:w="901" w:type="dxa"/>
          </w:tcPr>
          <w:p w14:paraId="44265BB3" w14:textId="77777777" w:rsidR="006A0BC3" w:rsidRPr="00935543" w:rsidRDefault="006A0BC3" w:rsidP="006A0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400" w:type="dxa"/>
          </w:tcPr>
          <w:p w14:paraId="0E98BB92" w14:textId="77777777" w:rsidR="006A0BC3" w:rsidRPr="00935543" w:rsidRDefault="006A0BC3" w:rsidP="006A0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The diameters of the impeller of a centrifugal pump at the inlet and outlet are 300 mm and 600 mm, respectively. The velocity of flow at the outlet is 2.5 m/sec, and vanes are set back at an angle of 45</w:t>
            </w:r>
            <w:r w:rsidRPr="00935543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0</w:t>
            </w: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 xml:space="preserve"> at the outlet. Calculate the minimum starting speed of the pump if the manometric efficiency is 75%. </w:t>
            </w:r>
          </w:p>
        </w:tc>
        <w:tc>
          <w:tcPr>
            <w:tcW w:w="945" w:type="dxa"/>
          </w:tcPr>
          <w:p w14:paraId="146085D7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55FB4C9D" w14:textId="531422A7" w:rsidR="006A0BC3" w:rsidRPr="00935543" w:rsidRDefault="0093554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  <w:gridSpan w:val="2"/>
          </w:tcPr>
          <w:p w14:paraId="24B71621" w14:textId="77777777" w:rsidR="006A0BC3" w:rsidRPr="00935543" w:rsidRDefault="006A0BC3" w:rsidP="006130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93554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7803DDE6" w14:textId="77777777" w:rsidR="006A0BC3" w:rsidRPr="00935543" w:rsidRDefault="006A0BC3" w:rsidP="006A0BC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600305D" w14:textId="2BFDF75B" w:rsidR="006A0BC3" w:rsidRPr="00935543" w:rsidRDefault="006A0BC3" w:rsidP="0093554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935543">
        <w:rPr>
          <w:rFonts w:ascii="Times New Roman" w:hAnsi="Times New Roman" w:cs="Times New Roman"/>
          <w:sz w:val="30"/>
          <w:szCs w:val="30"/>
        </w:rPr>
        <w:t>***</w:t>
      </w:r>
    </w:p>
    <w:sectPr w:rsidR="006A0BC3" w:rsidRPr="00935543" w:rsidSect="00935543">
      <w:footerReference w:type="default" r:id="rId8"/>
      <w:pgSz w:w="11906" w:h="16838"/>
      <w:pgMar w:top="568" w:right="566" w:bottom="851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94FEC" w14:textId="77777777" w:rsidR="0014298B" w:rsidRDefault="0014298B" w:rsidP="007E6F1F">
      <w:pPr>
        <w:spacing w:after="0" w:line="240" w:lineRule="auto"/>
      </w:pPr>
      <w:r>
        <w:separator/>
      </w:r>
    </w:p>
  </w:endnote>
  <w:endnote w:type="continuationSeparator" w:id="0">
    <w:p w14:paraId="753BB4FF" w14:textId="77777777" w:rsidR="0014298B" w:rsidRDefault="0014298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554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554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85D12" w14:textId="77777777" w:rsidR="0014298B" w:rsidRDefault="0014298B" w:rsidP="007E6F1F">
      <w:pPr>
        <w:spacing w:after="0" w:line="240" w:lineRule="auto"/>
      </w:pPr>
      <w:r>
        <w:separator/>
      </w:r>
    </w:p>
  </w:footnote>
  <w:footnote w:type="continuationSeparator" w:id="0">
    <w:p w14:paraId="6AED041D" w14:textId="77777777" w:rsidR="0014298B" w:rsidRDefault="0014298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651A7"/>
    <w:multiLevelType w:val="hybridMultilevel"/>
    <w:tmpl w:val="6DC224D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ACB30"/>
    <w:multiLevelType w:val="singleLevel"/>
    <w:tmpl w:val="7FBACB30"/>
    <w:lvl w:ilvl="0">
      <w:start w:val="1"/>
      <w:numFmt w:val="lowerLetter"/>
      <w:suff w:val="space"/>
      <w:lvlText w:val="%1)"/>
      <w:lvlJc w:val="left"/>
    </w:lvl>
  </w:abstractNum>
  <w:num w:numId="1" w16cid:durableId="1639800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9676889">
    <w:abstractNumId w:val="14"/>
  </w:num>
  <w:num w:numId="3" w16cid:durableId="945043588">
    <w:abstractNumId w:val="4"/>
  </w:num>
  <w:num w:numId="4" w16cid:durableId="940142915">
    <w:abstractNumId w:val="11"/>
  </w:num>
  <w:num w:numId="5" w16cid:durableId="160393154">
    <w:abstractNumId w:val="9"/>
  </w:num>
  <w:num w:numId="6" w16cid:durableId="2064714317">
    <w:abstractNumId w:val="3"/>
  </w:num>
  <w:num w:numId="7" w16cid:durableId="794912511">
    <w:abstractNumId w:val="6"/>
  </w:num>
  <w:num w:numId="8" w16cid:durableId="2142263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1606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9066359">
    <w:abstractNumId w:val="10"/>
  </w:num>
  <w:num w:numId="11" w16cid:durableId="811018260">
    <w:abstractNumId w:val="13"/>
  </w:num>
  <w:num w:numId="12" w16cid:durableId="1683967963">
    <w:abstractNumId w:val="7"/>
  </w:num>
  <w:num w:numId="13" w16cid:durableId="556934824">
    <w:abstractNumId w:val="15"/>
  </w:num>
  <w:num w:numId="14" w16cid:durableId="1626541723">
    <w:abstractNumId w:val="0"/>
  </w:num>
  <w:num w:numId="15" w16cid:durableId="1069765227">
    <w:abstractNumId w:val="2"/>
  </w:num>
  <w:num w:numId="16" w16cid:durableId="1115442626">
    <w:abstractNumId w:val="8"/>
  </w:num>
  <w:num w:numId="17" w16cid:durableId="1425569567">
    <w:abstractNumId w:val="1"/>
  </w:num>
  <w:num w:numId="18" w16cid:durableId="1428887377">
    <w:abstractNumId w:val="5"/>
  </w:num>
  <w:num w:numId="19" w16cid:durableId="14746424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5404"/>
    <w:rsid w:val="00121AAA"/>
    <w:rsid w:val="001249FB"/>
    <w:rsid w:val="00125D03"/>
    <w:rsid w:val="0014298B"/>
    <w:rsid w:val="00180834"/>
    <w:rsid w:val="001D6645"/>
    <w:rsid w:val="002238C7"/>
    <w:rsid w:val="002E5D33"/>
    <w:rsid w:val="003438FF"/>
    <w:rsid w:val="003A2FF8"/>
    <w:rsid w:val="003E1C4B"/>
    <w:rsid w:val="004160BC"/>
    <w:rsid w:val="004205B5"/>
    <w:rsid w:val="004230CE"/>
    <w:rsid w:val="004550CB"/>
    <w:rsid w:val="0049451B"/>
    <w:rsid w:val="004E0BF6"/>
    <w:rsid w:val="00512F93"/>
    <w:rsid w:val="00530E5D"/>
    <w:rsid w:val="00541F98"/>
    <w:rsid w:val="005C59D3"/>
    <w:rsid w:val="00605F7A"/>
    <w:rsid w:val="006130FC"/>
    <w:rsid w:val="0068787E"/>
    <w:rsid w:val="006A0BC3"/>
    <w:rsid w:val="006C75B0"/>
    <w:rsid w:val="006F2D70"/>
    <w:rsid w:val="00706EB1"/>
    <w:rsid w:val="00710335"/>
    <w:rsid w:val="00725E83"/>
    <w:rsid w:val="00770E09"/>
    <w:rsid w:val="007B20D4"/>
    <w:rsid w:val="007E6F1F"/>
    <w:rsid w:val="00935543"/>
    <w:rsid w:val="00965D6F"/>
    <w:rsid w:val="009D3C8E"/>
    <w:rsid w:val="009E7D74"/>
    <w:rsid w:val="00AA6096"/>
    <w:rsid w:val="00AA6C8C"/>
    <w:rsid w:val="00AB5A24"/>
    <w:rsid w:val="00AE5C4D"/>
    <w:rsid w:val="00B42494"/>
    <w:rsid w:val="00B674EE"/>
    <w:rsid w:val="00C6381B"/>
    <w:rsid w:val="00C70FD6"/>
    <w:rsid w:val="00CC1135"/>
    <w:rsid w:val="00CD4FBC"/>
    <w:rsid w:val="00CF33A3"/>
    <w:rsid w:val="00D16987"/>
    <w:rsid w:val="00D30706"/>
    <w:rsid w:val="00D330F1"/>
    <w:rsid w:val="00D46E45"/>
    <w:rsid w:val="00D65E35"/>
    <w:rsid w:val="00D71B0B"/>
    <w:rsid w:val="00D72678"/>
    <w:rsid w:val="00D83EC7"/>
    <w:rsid w:val="00D92A91"/>
    <w:rsid w:val="00DD0847"/>
    <w:rsid w:val="00DD6227"/>
    <w:rsid w:val="00DE4904"/>
    <w:rsid w:val="00E33D35"/>
    <w:rsid w:val="00E50D7E"/>
    <w:rsid w:val="00E664A0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919FC234-E950-4F90-BF60-67C3543A8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F1121-996A-49A1-9C0A-1BE2A70DE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45</cp:revision>
  <cp:lastPrinted>2025-05-31T03:49:00Z</cp:lastPrinted>
  <dcterms:created xsi:type="dcterms:W3CDTF">2023-03-23T04:54:00Z</dcterms:created>
  <dcterms:modified xsi:type="dcterms:W3CDTF">2025-05-31T03:56:00Z</dcterms:modified>
</cp:coreProperties>
</file>